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ED770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D7708" w:rsidRPr="00ED7708">
          <w:rPr>
            <w:rStyle w:val="a9"/>
          </w:rPr>
          <w:t xml:space="preserve"> Акционерное общество «Железобетонные конструкции №1»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</w:t>
            </w:r>
          </w:p>
        </w:tc>
        <w:tc>
          <w:tcPr>
            <w:tcW w:w="3686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Контрольно-исполнительный блок</w:t>
            </w:r>
          </w:p>
        </w:tc>
        <w:tc>
          <w:tcPr>
            <w:tcW w:w="3686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АТЦ</w:t>
            </w:r>
          </w:p>
        </w:tc>
        <w:tc>
          <w:tcPr>
            <w:tcW w:w="3686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9. Водитель автомобиля</w:t>
            </w:r>
          </w:p>
        </w:tc>
        <w:tc>
          <w:tcPr>
            <w:tcW w:w="3686" w:type="dxa"/>
            <w:vAlign w:val="center"/>
          </w:tcPr>
          <w:p w:rsidR="00ED7708" w:rsidRPr="00063DF1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Pr="00063DF1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10.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11.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12.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13.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14.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15.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16.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17.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18.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19.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20.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21.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22.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lastRenderedPageBreak/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23.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24.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25.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26.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Напряженность: обусловлена специф</w:t>
            </w:r>
            <w:r>
              <w:t>и</w:t>
            </w:r>
            <w:r>
              <w:t>кой трудового процесса.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27. Водитель автомобиля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28. Водитель автопогрузчика фронтального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29. Машинист экскаватора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АЦ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34А(35А; 36А; 37А; 38А; 39А). Арматурщик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Шум: в целях уменьшения воздействия шума применять противошумные н</w:t>
            </w:r>
            <w:r>
              <w:t>а</w:t>
            </w:r>
            <w:r>
              <w:t>ушники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Уменьшение воздействия шума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lastRenderedPageBreak/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lastRenderedPageBreak/>
              <w:t>40А(41А; 42А; 43А; 44А; 45А; 46А; 47А; 48А). Сварщик арм</w:t>
            </w:r>
            <w:r>
              <w:t>а</w:t>
            </w:r>
            <w:r>
              <w:t>турных сеток и каркасов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49А(50А; 51А; 52А; 53А). Эле</w:t>
            </w:r>
            <w:r>
              <w:t>к</w:t>
            </w:r>
            <w:r>
              <w:t xml:space="preserve">трогазосварщик, </w:t>
            </w:r>
            <w:proofErr w:type="gramStart"/>
            <w:r>
              <w:t>занятый</w:t>
            </w:r>
            <w:proofErr w:type="gramEnd"/>
            <w:r>
              <w:t xml:space="preserve"> на ре</w:t>
            </w:r>
            <w:r>
              <w:t>з</w:t>
            </w:r>
            <w:r>
              <w:t>ке и ручной сварке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proofErr w:type="gramStart"/>
            <w:r>
              <w:t>Химический</w:t>
            </w:r>
            <w:proofErr w:type="gramEnd"/>
            <w:r>
              <w:t>: обусловлен спецификой трудового процесса. Обеспечить ко</w:t>
            </w:r>
            <w:r>
              <w:t>м</w:t>
            </w:r>
            <w:r>
              <w:t>пенсацию за вредные условия труда в соответствии с результатами СОУТ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.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 xml:space="preserve">54. Электрогазосварщик, </w:t>
            </w:r>
            <w:proofErr w:type="gramStart"/>
            <w:r>
              <w:t>зан</w:t>
            </w:r>
            <w:r>
              <w:t>я</w:t>
            </w:r>
            <w:r>
              <w:t>тый</w:t>
            </w:r>
            <w:proofErr w:type="gramEnd"/>
            <w:r>
              <w:t xml:space="preserve"> на автоматических машинах с применением флюсов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proofErr w:type="gramStart"/>
            <w:r>
              <w:t>Химический</w:t>
            </w:r>
            <w:proofErr w:type="gramEnd"/>
            <w:r>
              <w:t>: обусловлен спецификой трудового процесса. Обеспечить ко</w:t>
            </w:r>
            <w:r>
              <w:t>м</w:t>
            </w:r>
            <w:r>
              <w:t>пенсацию за вредные условия труда в соответствии с результатами СОУТ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.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Информационно-вычислительный центр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технолога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ОГМ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65А(66А; 67А; 68А; 69А; 70А). Слесарь-ремонтник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71А(72А; 73А; 74А). Электрог</w:t>
            </w:r>
            <w:r>
              <w:t>а</w:t>
            </w:r>
            <w:r>
              <w:t xml:space="preserve">зосварщик, </w:t>
            </w:r>
            <w:proofErr w:type="gramStart"/>
            <w:r>
              <w:t>занятый</w:t>
            </w:r>
            <w:proofErr w:type="gramEnd"/>
            <w:r>
              <w:t xml:space="preserve"> на резке и ручной сварке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proofErr w:type="gramStart"/>
            <w:r>
              <w:t>Химический</w:t>
            </w:r>
            <w:proofErr w:type="gramEnd"/>
            <w:r>
              <w:t>: обусловлен спецификой трудового процесса. Обеспечить ко</w:t>
            </w:r>
            <w:r>
              <w:t>м</w:t>
            </w:r>
            <w:r>
              <w:t>пенсацию за вредные условия труда в соответствии с результатами СОУТ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.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76. Токарь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 обусловлена спецификой тр</w:t>
            </w:r>
            <w:r>
              <w:t>у</w:t>
            </w:r>
            <w:r>
              <w:t>дового процесса. Рекомендуется собл</w:t>
            </w:r>
            <w:r>
              <w:t>ю</w:t>
            </w:r>
            <w:r>
              <w:t>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ОГЭ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 xml:space="preserve">84А(85А). Электрогазосварщик, </w:t>
            </w:r>
            <w:proofErr w:type="gramStart"/>
            <w:r>
              <w:t>занятый</w:t>
            </w:r>
            <w:proofErr w:type="gramEnd"/>
            <w:r>
              <w:t xml:space="preserve"> на резке и ручной сва</w:t>
            </w:r>
            <w:r>
              <w:t>р</w:t>
            </w:r>
            <w:r>
              <w:t>ке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proofErr w:type="gramStart"/>
            <w:r>
              <w:t>Химический</w:t>
            </w:r>
            <w:proofErr w:type="gramEnd"/>
            <w:r>
              <w:t>: обусловлен спецификой трудового процесса. Обеспечить ко</w:t>
            </w:r>
            <w:r>
              <w:t>м</w:t>
            </w:r>
            <w:r>
              <w:t>пенсацию за вредные условия труда в соответствии с результатами СОУТ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.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86. Машинист компрессорных установок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Шум</w:t>
            </w:r>
            <w:proofErr w:type="gramStart"/>
            <w:r>
              <w:t>:в</w:t>
            </w:r>
            <w:proofErr w:type="gramEnd"/>
            <w:r>
              <w:t xml:space="preserve"> целях уменьшения воздействия шума применять противошумные н</w:t>
            </w:r>
            <w:r>
              <w:t>а</w:t>
            </w:r>
            <w:r>
              <w:t>ушники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Уменьшение воздействия шума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охраны труда и окр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жающей среды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 готовой продукции и материальных ценностей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103А(104А; 105А; 106А; 107А; 108А). Стропальщик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контроля качества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АХО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114. Столяр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Шум: в целях уменьшения воздействия шума применять противошумные н</w:t>
            </w:r>
            <w:r>
              <w:t>а</w:t>
            </w:r>
            <w:r>
              <w:t>ушники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Уменьшение воздействия шума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115А(116А; 117А; 118А). Пло</w:t>
            </w:r>
            <w:r>
              <w:t>т</w:t>
            </w:r>
            <w:r>
              <w:t>ник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Шум: в целях уменьшения воздействия шума применять противошумные н</w:t>
            </w:r>
            <w:r>
              <w:t>а</w:t>
            </w:r>
            <w:r>
              <w:t>ушники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Уменьшение воздействия шума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Производственный отдел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транспортной лог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заводская лаб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ратория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Формовочный цех №2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i/>
              </w:rPr>
            </w:pPr>
            <w:r>
              <w:rPr>
                <w:i/>
              </w:rPr>
              <w:t>ФЦ-2 (старый цех)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134А(135А; 136А; 137А; 138А; 139А; 140А; 141А). Формовщик изделий, конструкций и стро</w:t>
            </w:r>
            <w:r>
              <w:t>и</w:t>
            </w:r>
            <w:r>
              <w:t>тельных материалов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142. Отделочник железобето</w:t>
            </w:r>
            <w:r>
              <w:t>н</w:t>
            </w:r>
            <w:r>
              <w:t>ных изделий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i/>
              </w:rPr>
            </w:pPr>
            <w:r>
              <w:rPr>
                <w:i/>
              </w:rPr>
              <w:t>ФЦ-2 (новый цех)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lastRenderedPageBreak/>
              <w:t>143А(144А; 145А; 146А; 147А; 148А; 149А; 150А; 151А; 152А). Формовщик изделий, констру</w:t>
            </w:r>
            <w:r>
              <w:t>к</w:t>
            </w:r>
            <w:r>
              <w:t>ций и строительных материалов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155. Транспортерщик подземной галереи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Шум: в целях уменьшения воздействия шума применять противошумные н</w:t>
            </w:r>
            <w:r>
              <w:t>а</w:t>
            </w:r>
            <w:r>
              <w:t>ушники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Уменьшение воздействия шума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156. Машинист крана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157А(158А; 159А; 160А). М</w:t>
            </w:r>
            <w:r>
              <w:t>а</w:t>
            </w:r>
            <w:r>
              <w:t>шинист крана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Формовочный цех №1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164А(165А; 166А; 167А; 168А; 169А; 170А; 171А; 172А; 173А; 174А; 175А; 176А; 177А; 178А; 179А). Формовщик изделий, конструкций и строительных материалов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180. Машинист крана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181. Машинист крана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182А(183А; 184А). Машинист крана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185. Транспортерщик подземной галереи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Шум: в целях уменьшения воздействия шума применять противошумные н</w:t>
            </w:r>
            <w:r>
              <w:t>а</w:t>
            </w:r>
            <w:r>
              <w:t>ушники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Уменьшение воздействия шума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t>186. Транспортерщик подземной галереи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Шум: в целях уменьшения воздействия шума применять противошумные н</w:t>
            </w:r>
            <w:r>
              <w:t>а</w:t>
            </w:r>
            <w:r>
              <w:t>ушники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Уменьшение воздействия шума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lastRenderedPageBreak/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Pr="00ED7708" w:rsidRDefault="00ED7708" w:rsidP="00ED7708">
            <w:pPr>
              <w:pStyle w:val="aa"/>
              <w:jc w:val="left"/>
            </w:pPr>
            <w:r>
              <w:lastRenderedPageBreak/>
              <w:t>189. Машинист перегружателей, занятый на перегрузке цемента</w:t>
            </w: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Шум: в целях уменьшения воздействия шума применять противошумные н</w:t>
            </w:r>
            <w:r>
              <w:t>а</w:t>
            </w:r>
            <w:r>
              <w:t>ушники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Уменьшение воздействия шума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  <w:tr w:rsidR="00ED7708" w:rsidRPr="00AF49A3" w:rsidTr="008B4051">
        <w:trPr>
          <w:jc w:val="center"/>
        </w:trPr>
        <w:tc>
          <w:tcPr>
            <w:tcW w:w="3049" w:type="dxa"/>
            <w:vAlign w:val="center"/>
          </w:tcPr>
          <w:p w:rsidR="00ED7708" w:rsidRDefault="00ED7708" w:rsidP="00ED7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D7708" w:rsidRDefault="00ED7708" w:rsidP="00DB70BA">
            <w:pPr>
              <w:pStyle w:val="aa"/>
            </w:pPr>
            <w:r>
              <w:t>Тяжесть: обусловлена спецификой тр</w:t>
            </w:r>
            <w:r>
              <w:t>у</w:t>
            </w:r>
            <w:r>
              <w:t>дового процесса. Организовать раци</w:t>
            </w:r>
            <w:r>
              <w:t>о</w:t>
            </w:r>
            <w:r>
              <w:t>нальные режимы труда и отдыха.</w:t>
            </w:r>
          </w:p>
        </w:tc>
        <w:tc>
          <w:tcPr>
            <w:tcW w:w="2835" w:type="dxa"/>
            <w:vAlign w:val="center"/>
          </w:tcPr>
          <w:p w:rsidR="00ED7708" w:rsidRDefault="00ED77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D7708" w:rsidRPr="00063DF1" w:rsidRDefault="00ED7708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ED7708">
          <w:rPr>
            <w:rStyle w:val="a9"/>
          </w:rPr>
          <w:t>27.04.2020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770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7708" w:rsidP="009D6532">
            <w:pPr>
              <w:pStyle w:val="aa"/>
            </w:pPr>
            <w:r>
              <w:t>Соколов Д.Ф.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D77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D770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D77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7708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7708" w:rsidP="009D6532">
            <w:pPr>
              <w:pStyle w:val="aa"/>
            </w:pPr>
            <w:r>
              <w:t>Ефимова Л.П.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D77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D77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D7708" w:rsidRPr="00ED7708" w:rsidTr="00ED77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  <w:r>
              <w:t>Краснова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</w:tr>
      <w:tr w:rsidR="00ED7708" w:rsidRPr="00ED7708" w:rsidTr="00ED77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(дата)</w:t>
            </w:r>
          </w:p>
        </w:tc>
      </w:tr>
      <w:tr w:rsidR="00ED7708" w:rsidRPr="00ED7708" w:rsidTr="00ED77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  <w:r>
              <w:t>Уполномоченный по охране труда тр</w:t>
            </w:r>
            <w:r>
              <w:t>у</w:t>
            </w:r>
            <w:r>
              <w:t>дового коллектива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  <w:r>
              <w:t>Дмитриев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</w:tr>
      <w:tr w:rsidR="00ED7708" w:rsidRPr="00ED7708" w:rsidTr="00ED77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(дата)</w:t>
            </w:r>
          </w:p>
        </w:tc>
      </w:tr>
      <w:tr w:rsidR="00ED7708" w:rsidRPr="00ED7708" w:rsidTr="00ED77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  <w:proofErr w:type="gramStart"/>
            <w:r>
              <w:t>Специалист по ОТ и ОС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  <w:r>
              <w:t>Егорова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08" w:rsidRPr="00ED7708" w:rsidRDefault="00ED7708" w:rsidP="009D6532">
            <w:pPr>
              <w:pStyle w:val="aa"/>
            </w:pPr>
          </w:p>
        </w:tc>
      </w:tr>
      <w:tr w:rsidR="00ED7708" w:rsidRPr="00ED7708" w:rsidTr="00ED77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D7708" w:rsidRPr="00ED7708" w:rsidRDefault="00ED7708" w:rsidP="009D6532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D7708" w:rsidTr="00ED77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D7708" w:rsidRDefault="00ED7708" w:rsidP="00C45714">
            <w:pPr>
              <w:pStyle w:val="aa"/>
            </w:pPr>
            <w:r w:rsidRPr="00ED7708">
              <w:t>1157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D770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D770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D770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D7708" w:rsidRDefault="00ED7708" w:rsidP="00C45714">
            <w:pPr>
              <w:pStyle w:val="aa"/>
            </w:pPr>
            <w:r w:rsidRPr="00ED7708">
              <w:t>Петров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D770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D7708" w:rsidRDefault="00ED7708" w:rsidP="00C45714">
            <w:pPr>
              <w:pStyle w:val="aa"/>
            </w:pPr>
            <w:r>
              <w:t>27.04.2020</w:t>
            </w:r>
          </w:p>
        </w:tc>
      </w:tr>
      <w:tr w:rsidR="00C45714" w:rsidRPr="00ED7708" w:rsidTr="00ED77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D7708" w:rsidRDefault="00ED7708" w:rsidP="00C45714">
            <w:pPr>
              <w:pStyle w:val="aa"/>
              <w:rPr>
                <w:b/>
                <w:vertAlign w:val="superscript"/>
              </w:rPr>
            </w:pPr>
            <w:r w:rsidRPr="00ED77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D770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D7708" w:rsidRDefault="00ED7708" w:rsidP="00C45714">
            <w:pPr>
              <w:pStyle w:val="aa"/>
              <w:rPr>
                <w:b/>
                <w:vertAlign w:val="superscript"/>
              </w:rPr>
            </w:pPr>
            <w:r w:rsidRPr="00ED77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D770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D7708" w:rsidRDefault="00ED7708" w:rsidP="00C45714">
            <w:pPr>
              <w:pStyle w:val="aa"/>
              <w:rPr>
                <w:b/>
                <w:vertAlign w:val="superscript"/>
              </w:rPr>
            </w:pPr>
            <w:r w:rsidRPr="00ED77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D770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D7708" w:rsidRDefault="00ED7708" w:rsidP="00C45714">
            <w:pPr>
              <w:pStyle w:val="aa"/>
              <w:rPr>
                <w:vertAlign w:val="superscript"/>
              </w:rPr>
            </w:pPr>
            <w:r w:rsidRPr="00ED770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08" w:rsidRPr="00ED7708" w:rsidRDefault="00ED7708" w:rsidP="00ED7708">
      <w:pPr>
        <w:pStyle w:val="aa"/>
        <w:rPr>
          <w:sz w:val="24"/>
        </w:rPr>
      </w:pPr>
      <w:r>
        <w:separator/>
      </w:r>
    </w:p>
  </w:endnote>
  <w:endnote w:type="continuationSeparator" w:id="1">
    <w:p w:rsidR="00ED7708" w:rsidRPr="00ED7708" w:rsidRDefault="00ED7708" w:rsidP="00ED7708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08" w:rsidRPr="00ED7708" w:rsidRDefault="00ED7708" w:rsidP="00ED7708">
      <w:pPr>
        <w:pStyle w:val="aa"/>
        <w:rPr>
          <w:sz w:val="24"/>
        </w:rPr>
      </w:pPr>
      <w:r>
        <w:separator/>
      </w:r>
    </w:p>
  </w:footnote>
  <w:footnote w:type="continuationSeparator" w:id="1">
    <w:p w:rsidR="00ED7708" w:rsidRPr="00ED7708" w:rsidRDefault="00ED7708" w:rsidP="00ED7708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docVars>
    <w:docVar w:name="boss_fio" w:val="Аблатыпов Т.Г."/>
    <w:docVar w:name="ceh_info" w:val=" Акционерное общество «Железобетонные конструкции №1» "/>
    <w:docVar w:name="doc_type" w:val="6"/>
    <w:docVar w:name="fill_date" w:val="27.04.2020"/>
    <w:docVar w:name="org_guid" w:val="8C82BB35FEF5430D872294B3FC8648B0"/>
    <w:docVar w:name="org_id" w:val="604"/>
    <w:docVar w:name="org_name" w:val="     "/>
    <w:docVar w:name="pers_guids" w:val="1F6D368E8372426E8F470E66B701DC19@091-019-935-57"/>
    <w:docVar w:name="pers_snils" w:val="1F6D368E8372426E8F470E66B701DC19@091-019-935-57"/>
    <w:docVar w:name="pred_dolg" w:val="Главный инженер"/>
    <w:docVar w:name="pred_fio" w:val="Соколов Д.Ф."/>
    <w:docVar w:name="rbtd_name" w:val="Акционерное общество «Железобетонные конструкции №1»"/>
    <w:docVar w:name="sv_docs" w:val="1"/>
  </w:docVars>
  <w:rsids>
    <w:rsidRoot w:val="00ED770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D7708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D77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7708"/>
    <w:rPr>
      <w:sz w:val="24"/>
    </w:rPr>
  </w:style>
  <w:style w:type="paragraph" w:styleId="ad">
    <w:name w:val="footer"/>
    <w:basedOn w:val="a"/>
    <w:link w:val="ae"/>
    <w:rsid w:val="00ED77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D77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7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att</dc:creator>
  <cp:lastModifiedBy>att</cp:lastModifiedBy>
  <cp:revision>1</cp:revision>
  <dcterms:created xsi:type="dcterms:W3CDTF">2020-04-30T06:25:00Z</dcterms:created>
  <dcterms:modified xsi:type="dcterms:W3CDTF">2020-04-30T06:25:00Z</dcterms:modified>
</cp:coreProperties>
</file>